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AF4A" w14:textId="50B237D2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 xml:space="preserve">GENERAL APPLICATION FORM FOR </w:t>
      </w:r>
      <w:r w:rsidR="005E17FB">
        <w:rPr>
          <w:rFonts w:asciiTheme="minorHAnsi" w:hAnsiTheme="minorHAnsi" w:cstheme="minorHAnsi"/>
          <w:b/>
          <w:bCs/>
          <w:sz w:val="32"/>
          <w:szCs w:val="32"/>
        </w:rPr>
        <w:t>RE REGULATION 2017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countries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27F563DE" w14:textId="6034C608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993BAE" w:rsidRPr="0063793C">
              <w:rPr>
                <w:rFonts w:asciiTheme="minorHAnsi" w:hAnsiTheme="minorHAnsi" w:cstheme="minorHAnsi"/>
                <w:i w:val="0"/>
                <w:sz w:val="20"/>
              </w:rPr>
              <w:t>Testing</w:t>
            </w:r>
          </w:p>
          <w:p w14:paraId="0C0502FC" w14:textId="12FE20B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993BAE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37502E07" w14:textId="17C990DE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  <w:tc>
          <w:tcPr>
            <w:tcW w:w="3118" w:type="dxa"/>
          </w:tcPr>
          <w:p w14:paraId="1A028A07" w14:textId="56A2C01A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3104A7">
              <w:rPr>
                <w:rFonts w:asciiTheme="minorHAnsi" w:hAnsiTheme="minorHAnsi" w:cstheme="minorHAnsi"/>
                <w:i w:val="0"/>
                <w:sz w:val="20"/>
              </w:rPr>
              <w:t>Radio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Equipment</w: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5BA18DE3" w14:textId="099EF631" w:rsidR="001E6B89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3104A7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372417D6" w14:textId="3257751E" w:rsidR="00C747C0" w:rsidRPr="0063793C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  <w:tc>
          <w:tcPr>
            <w:tcW w:w="3526" w:type="dxa"/>
          </w:tcPr>
          <w:p w14:paraId="7EB34B4C" w14:textId="2D959473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</w:t>
            </w:r>
            <w:r w:rsidR="003104A7">
              <w:rPr>
                <w:rFonts w:asciiTheme="minorHAnsi" w:hAnsiTheme="minorHAnsi" w:cstheme="minorHAnsi"/>
                <w:i w:val="0"/>
                <w:sz w:val="20"/>
                <w:lang w:val="en-US"/>
              </w:rPr>
              <w:t>R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>E</w:t>
            </w:r>
            <w:r w:rsidR="00226136"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  <w:r w:rsidR="003104A7">
              <w:rPr>
                <w:rFonts w:asciiTheme="minorHAnsi" w:hAnsiTheme="minorHAnsi" w:cstheme="minorHAnsi"/>
                <w:i w:val="0"/>
                <w:sz w:val="20"/>
                <w:lang w:val="en-US"/>
              </w:rPr>
              <w:t>s</w:t>
            </w:r>
          </w:p>
          <w:p w14:paraId="3F5CABA7" w14:textId="38D063E8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3104A7">
              <w:rPr>
                <w:rFonts w:asciiTheme="minorHAnsi" w:hAnsiTheme="minorHAnsi" w:cstheme="minorHAnsi"/>
                <w:i w:val="0"/>
                <w:sz w:val="20"/>
              </w:rPr>
              <w:t>UKNI Notified Body RE Reulations</w:t>
            </w:r>
          </w:p>
          <w:p w14:paraId="78BACABE" w14:textId="2EEEBCB1" w:rsidR="001E6B89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="00993BAE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  </w:t>
            </w:r>
            <w:r w:rsidR="00993BAE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576BA127" w14:textId="461AF38C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73E68040" w14:textId="02557D73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B61EC6">
        <w:rPr>
          <w:rFonts w:asciiTheme="minorHAnsi" w:hAnsiTheme="minorHAnsi" w:cstheme="minorHAnsi"/>
        </w:rPr>
        <w:t>A</w:t>
      </w:r>
      <w:r w:rsidR="00B61EC6" w:rsidRPr="0063793C">
        <w:rPr>
          <w:rFonts w:asciiTheme="minorHAnsi" w:hAnsiTheme="minorHAnsi" w:cstheme="minorHAnsi"/>
        </w:rPr>
        <w:t>pplication.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i.e.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F7A1F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56114854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24B1E57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3594629C" w:rsidR="00C747C0" w:rsidRPr="0063793C" w:rsidRDefault="00DB456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i w:val="0"/>
          <w:iCs/>
          <w:sz w:val="20"/>
        </w:rPr>
        <w:t>2a</w:t>
      </w:r>
      <w:r>
        <w:rPr>
          <w:rFonts w:asciiTheme="minorHAnsi" w:hAnsiTheme="minorHAnsi" w:cstheme="minorHAnsi"/>
          <w:b/>
          <w:bCs/>
          <w:i w:val="0"/>
          <w:iCs/>
          <w:sz w:val="20"/>
        </w:rPr>
        <w:tab/>
      </w:r>
      <w:r w:rsidR="00C747C0" w:rsidRPr="0063793C">
        <w:rPr>
          <w:rFonts w:asciiTheme="minorHAnsi" w:hAnsiTheme="minorHAnsi" w:cstheme="minorHAnsi"/>
          <w:b/>
          <w:bCs/>
          <w:i w:val="0"/>
          <w:iCs/>
          <w:sz w:val="20"/>
        </w:rPr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3770CFC5" w14:textId="65313E90" w:rsidR="007C097E" w:rsidRPr="007C097E" w:rsidRDefault="007C097E" w:rsidP="003F7650">
      <w:pPr>
        <w:tabs>
          <w:tab w:val="left" w:pos="426"/>
        </w:tabs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i w:val="0"/>
          <w:iCs/>
          <w:sz w:val="20"/>
        </w:rPr>
        <w:t>2b</w:t>
      </w:r>
      <w:r>
        <w:rPr>
          <w:rFonts w:asciiTheme="minorHAnsi" w:hAnsiTheme="minorHAnsi" w:cstheme="minorHAnsi"/>
          <w:b/>
          <w:bCs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This </w:t>
      </w:r>
      <w:r>
        <w:rPr>
          <w:rFonts w:asciiTheme="minorHAnsi" w:hAnsiTheme="minorHAnsi" w:cstheme="minorHAnsi"/>
          <w:b/>
          <w:bCs/>
          <w:i w:val="0"/>
          <w:iCs/>
          <w:sz w:val="20"/>
        </w:rPr>
        <w:t xml:space="preserve">section is only for RE Regulation Scheme </w:t>
      </w:r>
      <w:r>
        <w:rPr>
          <w:rFonts w:asciiTheme="minorHAnsi" w:hAnsiTheme="minorHAnsi" w:cstheme="minorHAnsi"/>
          <w:i w:val="0"/>
          <w:iCs/>
          <w:sz w:val="20"/>
        </w:rPr>
        <w:t>(see annex)</w:t>
      </w:r>
    </w:p>
    <w:p w14:paraId="60655AF3" w14:textId="2C6AF86E" w:rsidR="00370DD7" w:rsidRDefault="007C097E" w:rsidP="007C097E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="00370DD7">
        <w:rPr>
          <w:rFonts w:asciiTheme="minorHAnsi" w:hAnsiTheme="minorHAnsi" w:cstheme="minorHAnsi"/>
          <w:i w:val="0"/>
          <w:sz w:val="20"/>
        </w:rPr>
        <w:t>Applicable RER articles:</w:t>
      </w:r>
    </w:p>
    <w:p w14:paraId="2EE27607" w14:textId="77777777" w:rsidR="00370DD7" w:rsidRDefault="00370DD7" w:rsidP="007C097E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124B8086" w14:textId="77777777" w:rsidR="003F7650" w:rsidRDefault="00370DD7" w:rsidP="00D2584C">
      <w:pPr>
        <w:tabs>
          <w:tab w:val="left" w:pos="-612"/>
          <w:tab w:val="left" w:pos="108"/>
          <w:tab w:val="left" w:pos="355"/>
          <w:tab w:val="left" w:pos="1134"/>
          <w:tab w:val="left" w:pos="2410"/>
          <w:tab w:val="left" w:pos="6213"/>
        </w:tabs>
        <w:suppressAutoHyphens/>
        <w:jc w:val="both"/>
        <w:rPr>
          <w:rFonts w:asciiTheme="minorHAnsi" w:hAnsiTheme="minorHAnsi" w:cstheme="minorHAnsi"/>
          <w:bCs/>
          <w:i w:val="0"/>
          <w:sz w:val="20"/>
        </w:rPr>
      </w:pPr>
      <w:r>
        <w:rPr>
          <w:rFonts w:asciiTheme="minorHAnsi" w:hAnsiTheme="minorHAnsi" w:cstheme="minorHAnsi"/>
          <w:b/>
          <w:i w:val="0"/>
          <w:sz w:val="20"/>
        </w:rPr>
        <w:t xml:space="preserve">Full </w:t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7C097E" w:rsidRPr="0063793C">
        <w:rPr>
          <w:rFonts w:asciiTheme="minorHAnsi" w:hAnsiTheme="minorHAnsi" w:cstheme="minorHAnsi"/>
          <w:b/>
          <w:i w:val="0"/>
          <w:sz w:val="20"/>
        </w:rPr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>
        <w:rPr>
          <w:rFonts w:asciiTheme="minorHAnsi" w:hAnsiTheme="minorHAnsi" w:cstheme="minorHAnsi"/>
          <w:b/>
          <w:i w:val="0"/>
          <w:sz w:val="20"/>
        </w:rPr>
        <w:tab/>
      </w:r>
      <w:r w:rsidR="009B0795">
        <w:rPr>
          <w:rFonts w:asciiTheme="minorHAnsi" w:hAnsiTheme="minorHAnsi" w:cstheme="minorHAnsi"/>
          <w:b/>
          <w:i w:val="0"/>
          <w:sz w:val="20"/>
        </w:rPr>
        <w:t>Partial</w:t>
      </w:r>
      <w:r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>
        <w:rPr>
          <w:rFonts w:asciiTheme="minorHAnsi" w:hAnsiTheme="minorHAnsi" w:cstheme="minorHAnsi"/>
          <w:b/>
          <w:i w:val="0"/>
          <w:sz w:val="20"/>
        </w:rPr>
        <w:tab/>
      </w:r>
      <w:r w:rsidR="009B0795">
        <w:rPr>
          <w:rFonts w:asciiTheme="minorHAnsi" w:hAnsiTheme="minorHAnsi" w:cstheme="minorHAnsi"/>
          <w:bCs/>
          <w:i w:val="0"/>
          <w:sz w:val="20"/>
        </w:rPr>
        <w:t>Excluding Health/Safety: 6.1(a)</w:t>
      </w:r>
      <w:r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3F7650">
        <w:rPr>
          <w:rFonts w:asciiTheme="minorHAnsi" w:hAnsiTheme="minorHAnsi" w:cstheme="minorHAnsi"/>
          <w:b/>
          <w:i w:val="0"/>
          <w:sz w:val="20"/>
        </w:rPr>
        <w:t xml:space="preserve"> , </w:t>
      </w:r>
      <w:r w:rsidR="00D2584C">
        <w:rPr>
          <w:rFonts w:asciiTheme="minorHAnsi" w:hAnsiTheme="minorHAnsi" w:cstheme="minorHAnsi"/>
          <w:bCs/>
          <w:i w:val="0"/>
          <w:sz w:val="20"/>
        </w:rPr>
        <w:t xml:space="preserve">EMC: </w:t>
      </w:r>
      <w:r w:rsidR="003F7650">
        <w:rPr>
          <w:rFonts w:asciiTheme="minorHAnsi" w:hAnsiTheme="minorHAnsi" w:cstheme="minorHAnsi"/>
          <w:bCs/>
          <w:i w:val="0"/>
          <w:sz w:val="20"/>
        </w:rPr>
        <w:t xml:space="preserve">6.1(b) </w:t>
      </w:r>
      <w:r w:rsidRPr="00D2584C">
        <w:rPr>
          <w:rFonts w:asciiTheme="minorHAnsi" w:hAnsiTheme="minorHAnsi" w:cstheme="minorHAnsi"/>
          <w:bCs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3F7650">
        <w:rPr>
          <w:rFonts w:asciiTheme="minorHAnsi" w:hAnsiTheme="minorHAnsi" w:cstheme="minorHAnsi"/>
          <w:b/>
          <w:i w:val="0"/>
          <w:sz w:val="20"/>
        </w:rPr>
        <w:t xml:space="preserve"> </w:t>
      </w:r>
      <w:r w:rsidR="003F7650">
        <w:rPr>
          <w:rFonts w:asciiTheme="minorHAnsi" w:hAnsiTheme="minorHAnsi" w:cstheme="minorHAnsi"/>
          <w:bCs/>
          <w:i w:val="0"/>
          <w:sz w:val="20"/>
        </w:rPr>
        <w:t>article(s)</w:t>
      </w:r>
    </w:p>
    <w:p w14:paraId="7DDF7987" w14:textId="2CDF6C53" w:rsidR="007C097E" w:rsidRPr="0063793C" w:rsidRDefault="00370DD7" w:rsidP="00D2584C">
      <w:pPr>
        <w:tabs>
          <w:tab w:val="left" w:pos="-612"/>
          <w:tab w:val="left" w:pos="108"/>
          <w:tab w:val="left" w:pos="355"/>
          <w:tab w:val="left" w:pos="1134"/>
          <w:tab w:val="left" w:pos="2410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>
        <w:rPr>
          <w:rFonts w:asciiTheme="minorHAnsi" w:hAnsiTheme="minorHAnsi" w:cstheme="minorHAnsi"/>
          <w:b/>
          <w:i w:val="0"/>
          <w:sz w:val="20"/>
        </w:rPr>
        <w:tab/>
      </w:r>
      <w:r>
        <w:rPr>
          <w:rFonts w:asciiTheme="minorHAnsi" w:hAnsiTheme="minorHAnsi" w:cstheme="minorHAnsi"/>
          <w:b/>
          <w:i w:val="0"/>
          <w:sz w:val="20"/>
        </w:rPr>
        <w:tab/>
      </w:r>
    </w:p>
    <w:p w14:paraId="2BCE5C41" w14:textId="3F4EAAC7" w:rsidR="00894117" w:rsidRDefault="007C097E" w:rsidP="00A95A20">
      <w:pPr>
        <w:tabs>
          <w:tab w:val="left" w:pos="355"/>
          <w:tab w:val="left" w:pos="4962"/>
          <w:tab w:val="left" w:pos="9072"/>
        </w:tabs>
        <w:suppressAutoHyphens/>
        <w:ind w:right="-46"/>
        <w:rPr>
          <w:rFonts w:asciiTheme="minorHAnsi" w:hAnsiTheme="minorHAnsi" w:cstheme="minorHAnsi"/>
          <w:bCs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="003F7650">
        <w:rPr>
          <w:rFonts w:asciiTheme="minorHAnsi" w:hAnsiTheme="minorHAnsi" w:cstheme="minorHAnsi"/>
          <w:i w:val="0"/>
          <w:sz w:val="20"/>
        </w:rPr>
        <w:t>Equipment classes:</w:t>
      </w:r>
      <w:r w:rsidR="00894117">
        <w:rPr>
          <w:rFonts w:asciiTheme="minorHAnsi" w:hAnsiTheme="minorHAnsi" w:cstheme="minorHAnsi"/>
          <w:i w:val="0"/>
          <w:sz w:val="20"/>
        </w:rPr>
        <w:t xml:space="preserve">    </w:t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bookmarkStart w:id="1" w:name="Check16"/>
      <w:r w:rsidR="00893047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893047">
        <w:rPr>
          <w:rFonts w:asciiTheme="minorHAnsi" w:hAnsiTheme="minorHAnsi" w:cstheme="minorHAnsi"/>
          <w:b/>
          <w:i w:val="0"/>
          <w:sz w:val="20"/>
        </w:rPr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end"/>
      </w:r>
      <w:bookmarkEnd w:id="1"/>
      <w:r w:rsidR="00894117">
        <w:rPr>
          <w:rFonts w:asciiTheme="minorHAnsi" w:hAnsiTheme="minorHAnsi" w:cstheme="minorHAnsi"/>
          <w:b/>
          <w:i w:val="0"/>
          <w:sz w:val="20"/>
        </w:rPr>
        <w:t xml:space="preserve"> </w:t>
      </w:r>
      <w:r w:rsidR="00894117" w:rsidRPr="00894117">
        <w:rPr>
          <w:rFonts w:asciiTheme="minorHAnsi" w:hAnsiTheme="minorHAnsi" w:cstheme="minorHAnsi"/>
          <w:bCs/>
          <w:i w:val="0"/>
          <w:sz w:val="20"/>
        </w:rPr>
        <w:t>class 1</w:t>
      </w:r>
      <w:r w:rsidR="00A95A20">
        <w:rPr>
          <w:rFonts w:asciiTheme="minorHAnsi" w:hAnsiTheme="minorHAnsi" w:cstheme="minorHAnsi"/>
          <w:bCs/>
          <w:i w:val="0"/>
          <w:sz w:val="20"/>
        </w:rPr>
        <w:tab/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893047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893047">
        <w:rPr>
          <w:rFonts w:asciiTheme="minorHAnsi" w:hAnsiTheme="minorHAnsi" w:cstheme="minorHAnsi"/>
          <w:b/>
          <w:i w:val="0"/>
          <w:sz w:val="20"/>
        </w:rPr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A95A20">
        <w:rPr>
          <w:rFonts w:asciiTheme="minorHAnsi" w:hAnsiTheme="minorHAnsi" w:cstheme="minorHAnsi"/>
          <w:b/>
          <w:i w:val="0"/>
          <w:sz w:val="20"/>
        </w:rPr>
        <w:t xml:space="preserve"> </w:t>
      </w:r>
      <w:r w:rsidR="00A95A20" w:rsidRPr="00894117">
        <w:rPr>
          <w:rFonts w:asciiTheme="minorHAnsi" w:hAnsiTheme="minorHAnsi" w:cstheme="minorHAnsi"/>
          <w:bCs/>
          <w:i w:val="0"/>
          <w:sz w:val="20"/>
        </w:rPr>
        <w:t xml:space="preserve">class </w:t>
      </w:r>
      <w:r w:rsidR="00A95A20">
        <w:rPr>
          <w:rFonts w:asciiTheme="minorHAnsi" w:hAnsiTheme="minorHAnsi" w:cstheme="minorHAnsi"/>
          <w:bCs/>
          <w:i w:val="0"/>
          <w:sz w:val="20"/>
        </w:rPr>
        <w:t>2</w:t>
      </w:r>
    </w:p>
    <w:p w14:paraId="70DF0933" w14:textId="77777777" w:rsidR="007C097E" w:rsidRPr="0063793C" w:rsidRDefault="007C097E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9596498" w14:textId="572B2674" w:rsidR="00C747C0" w:rsidRPr="00DF41D8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DF41D8">
        <w:rPr>
          <w:rFonts w:asciiTheme="minorHAnsi" w:hAnsiTheme="minorHAnsi" w:cstheme="minorHAnsi"/>
          <w:spacing w:val="0"/>
          <w:sz w:val="20"/>
        </w:rPr>
        <w:t xml:space="preserve">3    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DF41D8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DF41D8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DF41D8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DF41D8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Pr="00DF41D8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20C57694" w14:textId="5262D545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349C992D" w14:textId="76AD1668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DF41D8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    </w:t>
      </w:r>
      <w:r w:rsidRPr="00DF41D8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 w:rsidRPr="00DF41D8">
        <w:rPr>
          <w:rFonts w:asciiTheme="minorHAnsi" w:hAnsiTheme="minorHAnsi" w:cstheme="minorHAnsi"/>
          <w:sz w:val="20"/>
          <w:u w:val="single"/>
        </w:rPr>
        <w:t>P</w:t>
      </w:r>
      <w:r w:rsidRPr="00DF41D8">
        <w:rPr>
          <w:rFonts w:asciiTheme="minorHAnsi" w:hAnsiTheme="minorHAnsi" w:cstheme="minorHAnsi"/>
          <w:sz w:val="20"/>
          <w:u w:val="single"/>
        </w:rPr>
        <w:t>roduct</w:t>
      </w:r>
      <w:r w:rsidRPr="00DF41D8">
        <w:rPr>
          <w:rFonts w:asciiTheme="minorHAnsi" w:hAnsiTheme="minorHAnsi" w:cstheme="minorHAnsi"/>
          <w:sz w:val="20"/>
        </w:rPr>
        <w:t xml:space="preserve"> </w:t>
      </w:r>
      <w:r w:rsidRPr="00DF41D8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DF41D8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Product description (</w:t>
      </w:r>
      <w:r w:rsidRPr="00DF41D8">
        <w:rPr>
          <w:rFonts w:asciiTheme="minorHAnsi" w:hAnsiTheme="minorHAnsi" w:cstheme="minorHAnsi"/>
          <w:i w:val="0"/>
          <w:sz w:val="20"/>
          <w:u w:val="single"/>
        </w:rPr>
        <w:t>e.g. Wireless keyboard</w:t>
      </w:r>
      <w:r w:rsidRPr="00DF41D8">
        <w:rPr>
          <w:rFonts w:asciiTheme="minorHAnsi" w:hAnsiTheme="minorHAnsi" w:cstheme="minorHAnsi"/>
          <w:i w:val="0"/>
          <w:sz w:val="20"/>
        </w:rPr>
        <w:t xml:space="preserve">):  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DF41D8" w14:paraId="6276CCA2" w14:textId="77777777" w:rsidTr="00F501ED">
        <w:tc>
          <w:tcPr>
            <w:tcW w:w="1676" w:type="dxa"/>
          </w:tcPr>
          <w:p w14:paraId="5D61182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DF41D8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 Keyman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DF41D8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DF41D8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DF41D8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DF41D8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619E0EA1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7A433C6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2F862477" w:rsidR="00C3725F" w:rsidRPr="00DF41D8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4a</w:t>
      </w:r>
      <w:r w:rsidRPr="00DF41D8">
        <w:rPr>
          <w:rFonts w:asciiTheme="minorHAnsi" w:hAnsiTheme="minorHAnsi" w:cstheme="minorHAnsi"/>
          <w:sz w:val="20"/>
        </w:rPr>
        <w:tab/>
        <w:t xml:space="preserve">OEM or Product </w:t>
      </w:r>
      <w:r w:rsidR="00AA0D14" w:rsidRPr="00DF41D8">
        <w:rPr>
          <w:rFonts w:asciiTheme="minorHAnsi" w:hAnsiTheme="minorHAnsi" w:cstheme="minorHAnsi"/>
          <w:sz w:val="20"/>
        </w:rPr>
        <w:t>V</w:t>
      </w:r>
      <w:r w:rsidRPr="00DF41D8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DF41D8">
        <w:rPr>
          <w:rFonts w:asciiTheme="minorHAnsi" w:hAnsiTheme="minorHAnsi" w:cstheme="minorHAnsi"/>
          <w:i w:val="0"/>
          <w:sz w:val="20"/>
        </w:rPr>
        <w:t>above-mentioned</w:t>
      </w:r>
      <w:r w:rsidRPr="00DF41D8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DF41D8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Family name (if applicable):</w:t>
      </w:r>
      <w:r w:rsidRPr="00DF41D8">
        <w:rPr>
          <w:rFonts w:asciiTheme="minorHAnsi" w:hAnsiTheme="minorHAnsi" w:cstheme="minorHAnsi"/>
          <w:i w:val="0"/>
          <w:sz w:val="20"/>
        </w:rPr>
        <w:tab/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11BBF98" w14:textId="77777777" w:rsidR="00FB7D7A" w:rsidRDefault="00FB7D7A" w:rsidP="00C3725F">
      <w:pPr>
        <w:tabs>
          <w:tab w:val="left" w:pos="-612"/>
          <w:tab w:val="left" w:pos="108"/>
          <w:tab w:val="left" w:pos="355"/>
          <w:tab w:val="left" w:pos="730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FB7D7A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DF41D8" w14:paraId="1C3B1029" w14:textId="77777777" w:rsidTr="00C3725F">
        <w:tc>
          <w:tcPr>
            <w:tcW w:w="1049" w:type="dxa"/>
          </w:tcPr>
          <w:p w14:paraId="1E466185" w14:textId="77777777" w:rsidR="00C3725F" w:rsidRPr="00DF41D8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lastRenderedPageBreak/>
              <w:t>Choose:</w:t>
            </w:r>
          </w:p>
          <w:p w14:paraId="0D17E983" w14:textId="77777777" w:rsidR="00D422EB" w:rsidRPr="00DF41D8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6965F0EC" w14:textId="77777777" w:rsidR="00C3725F" w:rsidRPr="00DF41D8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DF41D8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06D87FA1" w14:textId="77777777" w:rsidR="00C3725F" w:rsidRPr="00DF41D8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3AA4FA90" w14:textId="77777777" w:rsidR="00C3725F" w:rsidRPr="00DF41D8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662D2D31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</w:p>
        </w:tc>
        <w:tc>
          <w:tcPr>
            <w:tcW w:w="1701" w:type="dxa"/>
          </w:tcPr>
          <w:p w14:paraId="6E2BAA8F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</w:p>
        </w:tc>
      </w:tr>
      <w:tr w:rsidR="00D422EB" w:rsidRPr="00DF41D8" w14:paraId="114E0BA5" w14:textId="77777777" w:rsidTr="00C3725F">
        <w:tc>
          <w:tcPr>
            <w:tcW w:w="1049" w:type="dxa"/>
          </w:tcPr>
          <w:p w14:paraId="20E7B110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DF41D8" w14:paraId="2BF3889A" w14:textId="77777777" w:rsidTr="00C3725F">
        <w:tc>
          <w:tcPr>
            <w:tcW w:w="1049" w:type="dxa"/>
          </w:tcPr>
          <w:p w14:paraId="7A2180A5" w14:textId="77777777" w:rsidR="00C3725F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DF41D8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DF41D8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DF41D8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46BAC86" w14:textId="77777777" w:rsidTr="00C3725F">
        <w:tc>
          <w:tcPr>
            <w:tcW w:w="1049" w:type="dxa"/>
          </w:tcPr>
          <w:p w14:paraId="38CC4FCA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9EACEF2" w14:textId="77777777" w:rsidTr="00C3725F">
        <w:tc>
          <w:tcPr>
            <w:tcW w:w="1049" w:type="dxa"/>
          </w:tcPr>
          <w:p w14:paraId="31C6340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41EE01F3" w14:textId="77777777" w:rsidTr="00C3725F">
        <w:tc>
          <w:tcPr>
            <w:tcW w:w="1049" w:type="dxa"/>
          </w:tcPr>
          <w:p w14:paraId="1011E239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646C392E" w14:textId="77777777" w:rsidTr="00C3725F">
        <w:tc>
          <w:tcPr>
            <w:tcW w:w="1049" w:type="dxa"/>
          </w:tcPr>
          <w:p w14:paraId="62CDAB4E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5E2A57B4" w14:textId="77777777" w:rsidTr="00C3725F">
        <w:tc>
          <w:tcPr>
            <w:tcW w:w="1049" w:type="dxa"/>
          </w:tcPr>
          <w:p w14:paraId="26DA847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 w:rsidSect="00FB7D7A">
          <w:endnotePr>
            <w:numFmt w:val="decimal"/>
          </w:endnotePr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Pr="00DF41D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Test </w:t>
      </w:r>
      <w:r w:rsidR="00AA0D14" w:rsidRPr="00DF41D8">
        <w:rPr>
          <w:rFonts w:asciiTheme="minorHAnsi" w:hAnsiTheme="minorHAnsi" w:cstheme="minorHAnsi"/>
          <w:sz w:val="20"/>
        </w:rPr>
        <w:t>R</w:t>
      </w:r>
      <w:r w:rsidRPr="00DF41D8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DF41D8" w14:paraId="30E583C7" w14:textId="77777777">
        <w:tc>
          <w:tcPr>
            <w:tcW w:w="4512" w:type="dxa"/>
          </w:tcPr>
          <w:p w14:paraId="3C954934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DF41D8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DF41D8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302303F3" w14:textId="77777777">
        <w:tc>
          <w:tcPr>
            <w:tcW w:w="4512" w:type="dxa"/>
          </w:tcPr>
          <w:p w14:paraId="3710435A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0376E96C" w14:textId="77777777">
        <w:tc>
          <w:tcPr>
            <w:tcW w:w="4512" w:type="dxa"/>
          </w:tcPr>
          <w:p w14:paraId="4A5B4B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2188631D" w14:textId="77777777">
        <w:tc>
          <w:tcPr>
            <w:tcW w:w="4512" w:type="dxa"/>
          </w:tcPr>
          <w:p w14:paraId="03E5765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Pr="00DF41D8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DF41D8" w:rsidRDefault="00A02B18" w:rsidP="00A02B18"/>
    <w:p w14:paraId="01E65A54" w14:textId="4A3E2260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Quality </w:t>
      </w:r>
      <w:r w:rsidR="00AA0D14" w:rsidRPr="00DF41D8">
        <w:rPr>
          <w:rFonts w:asciiTheme="minorHAnsi" w:hAnsiTheme="minorHAnsi" w:cstheme="minorHAnsi"/>
          <w:sz w:val="20"/>
        </w:rPr>
        <w:t>S</w:t>
      </w:r>
      <w:r w:rsidRPr="00DF41D8">
        <w:rPr>
          <w:rFonts w:asciiTheme="minorHAnsi" w:hAnsiTheme="minorHAnsi" w:cstheme="minorHAnsi"/>
          <w:sz w:val="20"/>
        </w:rPr>
        <w:t xml:space="preserve">ystems (of </w:t>
      </w:r>
      <w:r w:rsidR="00AA0D14" w:rsidRPr="00DF41D8">
        <w:rPr>
          <w:rFonts w:asciiTheme="minorHAnsi" w:hAnsiTheme="minorHAnsi" w:cstheme="minorHAnsi"/>
          <w:sz w:val="20"/>
        </w:rPr>
        <w:t>M</w:t>
      </w:r>
      <w:r w:rsidRPr="00DF41D8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DF41D8" w14:paraId="43A54B28" w14:textId="77777777">
        <w:tc>
          <w:tcPr>
            <w:tcW w:w="2324" w:type="dxa"/>
          </w:tcPr>
          <w:p w14:paraId="0B58E049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DF41D8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DF41D8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DF41D8" w14:paraId="7DF21665" w14:textId="77777777">
        <w:tc>
          <w:tcPr>
            <w:tcW w:w="2324" w:type="dxa"/>
          </w:tcPr>
          <w:p w14:paraId="37411BDE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C38B311" w14:textId="77777777">
        <w:tc>
          <w:tcPr>
            <w:tcW w:w="2324" w:type="dxa"/>
          </w:tcPr>
          <w:p w14:paraId="4B520A5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1B07FFE6" w14:textId="77777777">
        <w:tc>
          <w:tcPr>
            <w:tcW w:w="2324" w:type="dxa"/>
          </w:tcPr>
          <w:p w14:paraId="563A78C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4D585645" w14:textId="77777777">
        <w:tc>
          <w:tcPr>
            <w:tcW w:w="2324" w:type="dxa"/>
          </w:tcPr>
          <w:p w14:paraId="1CF0DA05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Pr="00DF41D8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DF41D8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1A3FB69B" w14:textId="77777777" w:rsidR="00FB7D7A" w:rsidRPr="00DF41D8" w:rsidRDefault="00FB7D7A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lastRenderedPageBreak/>
        <w:t>Annexes</w:t>
      </w:r>
    </w:p>
    <w:p w14:paraId="222AB71C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DF41D8">
        <w:rPr>
          <w:rFonts w:asciiTheme="minorHAnsi" w:hAnsiTheme="minorHAnsi" w:cstheme="minorHAnsi"/>
          <w:i w:val="0"/>
          <w:sz w:val="20"/>
        </w:rPr>
        <w:t xml:space="preserve">that </w:t>
      </w:r>
      <w:r w:rsidRPr="00DF41D8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tested/certified  equipment as mentioned in 4.</w:t>
      </w:r>
    </w:p>
    <w:p w14:paraId="7CBD8544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79AE6E6E" w14:textId="33CF7D4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DF41D8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Signature</w:t>
      </w:r>
    </w:p>
    <w:p w14:paraId="168B7072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accepts this application as an order and will pay all associated costs in case no other order has been agreed</w:t>
      </w:r>
    </w:p>
    <w:p w14:paraId="5A391786" w14:textId="12BAA8AB" w:rsidR="003C5D59" w:rsidRPr="005F5C77" w:rsidRDefault="003C5D59" w:rsidP="003C5D59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Pr="008F062A">
        <w:rPr>
          <w:rFonts w:asciiTheme="minorHAnsi" w:hAnsiTheme="minorHAnsi" w:cstheme="minorHAnsi"/>
          <w:i w:val="0"/>
          <w:sz w:val="20"/>
        </w:rPr>
        <w:t xml:space="preserve"> the terms and conditions of Kiwa Ltd. </w:t>
      </w:r>
      <w:r>
        <w:rPr>
          <w:rFonts w:asciiTheme="minorHAnsi" w:hAnsiTheme="minorHAnsi" w:cstheme="minorHAnsi"/>
          <w:i w:val="0"/>
          <w:sz w:val="20"/>
        </w:rPr>
        <w:t xml:space="preserve"> and Certification Agreement </w:t>
      </w:r>
      <w:r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19" w:tgtFrame="_top" w:tooltip="Kiwa UK Group Terms &amp; Conditions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20" w:tgtFrame="_blank" w:tooltip="UKCA/UKNI Certification Agreement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Kiwa </w:t>
        </w:r>
        <w:r w:rsidR="004175CC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Ltd.</w:t>
        </w:r>
        <w:r w:rsidR="00FA6466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 </w:t>
        </w:r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Certification Agreement</w:t>
        </w:r>
      </w:hyperlink>
    </w:p>
    <w:p w14:paraId="16C4F8C7" w14:textId="375D9654" w:rsidR="00C747C0" w:rsidRPr="00DF41D8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i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DF41D8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>Ltd.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DF41D8">
        <w:rPr>
          <w:rFonts w:asciiTheme="minorHAnsi" w:hAnsiTheme="minorHAnsi" w:cstheme="minorHAnsi"/>
          <w:i w:val="0"/>
          <w:sz w:val="20"/>
        </w:rPr>
        <w:t>website.</w:t>
      </w:r>
      <w:r w:rsidR="00C747C0" w:rsidRPr="00DF41D8">
        <w:rPr>
          <w:rFonts w:asciiTheme="minorHAnsi" w:hAnsiTheme="minorHAnsi" w:cstheme="minorHAnsi"/>
          <w:i w:val="0"/>
          <w:sz w:val="20"/>
        </w:rPr>
        <w:tab/>
      </w:r>
    </w:p>
    <w:p w14:paraId="24550D9C" w14:textId="77777777" w:rsidR="0079561E" w:rsidRDefault="00C747C0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25411E01" w:rsidR="00772A3A" w:rsidRPr="0079561E" w:rsidRDefault="0079561E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>
        <w:rPr>
          <w:rFonts w:asciiTheme="minorHAnsi" w:hAnsiTheme="minorHAnsi" w:cstheme="minorHAnsi"/>
          <w:i w:val="0"/>
          <w:sz w:val="20"/>
        </w:rPr>
        <w:t>I</w:t>
      </w:r>
      <w:r w:rsidR="00772A3A" w:rsidRPr="0079561E">
        <w:rPr>
          <w:rFonts w:asciiTheme="minorHAnsi" w:hAnsiTheme="minorHAnsi" w:cstheme="minorHAnsi"/>
          <w:i w:val="0"/>
          <w:sz w:val="20"/>
        </w:rPr>
        <w:t>n case of</w:t>
      </w:r>
      <w:r w:rsidRPr="0079561E">
        <w:rPr>
          <w:rFonts w:asciiTheme="minorHAnsi" w:hAnsiTheme="minorHAnsi" w:cstheme="minorHAnsi"/>
          <w:i w:val="0"/>
          <w:sz w:val="20"/>
        </w:rPr>
        <w:t xml:space="preserve"> </w:t>
      </w:r>
      <w:r w:rsidR="007D1417">
        <w:rPr>
          <w:rFonts w:asciiTheme="minorHAnsi" w:hAnsiTheme="minorHAnsi" w:cstheme="minorHAnsi"/>
          <w:i w:val="0"/>
          <w:sz w:val="20"/>
        </w:rPr>
        <w:t>RE</w:t>
      </w:r>
      <w:r w:rsidR="00226136" w:rsidRPr="0079561E">
        <w:rPr>
          <w:rFonts w:asciiTheme="minorHAnsi" w:hAnsiTheme="minorHAnsi" w:cstheme="minorHAnsi"/>
          <w:i w:val="0"/>
          <w:sz w:val="20"/>
        </w:rPr>
        <w:t xml:space="preserve"> Regulation</w:t>
      </w:r>
      <w:r w:rsidR="00772A3A" w:rsidRPr="0079561E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operated </w:t>
      </w:r>
      <w:r w:rsidR="00B20611" w:rsidRPr="0079561E">
        <w:rPr>
          <w:rFonts w:asciiTheme="minorHAnsi" w:hAnsiTheme="minorHAnsi" w:cstheme="minorHAnsi"/>
          <w:i w:val="0"/>
          <w:sz w:val="20"/>
        </w:rPr>
        <w:t xml:space="preserve"> without causing an infringement of the applicable requirements. See regulation </w:t>
      </w:r>
      <w:r w:rsidR="008D40F6">
        <w:rPr>
          <w:rFonts w:asciiTheme="minorHAnsi" w:hAnsiTheme="minorHAnsi" w:cstheme="minorHAnsi"/>
          <w:i w:val="0"/>
          <w:sz w:val="20"/>
        </w:rPr>
        <w:t>Part 2</w:t>
      </w:r>
    </w:p>
    <w:p w14:paraId="10D5EA53" w14:textId="44A62753" w:rsidR="00824770" w:rsidRPr="00DF41D8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in case of </w:t>
      </w:r>
      <w:r w:rsidR="00D0177C">
        <w:rPr>
          <w:rFonts w:asciiTheme="minorHAnsi" w:hAnsiTheme="minorHAnsi" w:cstheme="minorHAnsi"/>
          <w:i w:val="0"/>
          <w:sz w:val="20"/>
        </w:rPr>
        <w:t>RE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Regulation </w:t>
      </w:r>
      <w:r w:rsidRPr="00DF41D8">
        <w:rPr>
          <w:rFonts w:asciiTheme="minorHAnsi" w:hAnsiTheme="minorHAnsi" w:cstheme="minorHAnsi"/>
          <w:i w:val="0"/>
          <w:sz w:val="20"/>
        </w:rPr>
        <w:t>application</w:t>
      </w:r>
      <w:r w:rsidR="00810812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Pr="00DF41D8">
        <w:rPr>
          <w:rFonts w:asciiTheme="minorHAnsi" w:hAnsiTheme="minorHAnsi" w:cstheme="minorHAnsi"/>
          <w:i w:val="0"/>
          <w:sz w:val="20"/>
        </w:rPr>
        <w:t>is not lodged with any other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="00B06E90" w:rsidRPr="00DF41D8">
        <w:rPr>
          <w:rFonts w:asciiTheme="minorHAnsi" w:hAnsiTheme="minorHAnsi" w:cstheme="minorHAnsi"/>
          <w:i w:val="0"/>
          <w:sz w:val="20"/>
        </w:rPr>
        <w:t>UK Approved</w:t>
      </w:r>
      <w:r w:rsidRPr="00DF41D8">
        <w:rPr>
          <w:rFonts w:asciiTheme="minorHAnsi" w:hAnsiTheme="minorHAnsi" w:cstheme="minorHAnsi"/>
          <w:i w:val="0"/>
          <w:sz w:val="20"/>
        </w:rPr>
        <w:t xml:space="preserve"> Body (</w:t>
      </w:r>
      <w:r w:rsidR="00D0177C">
        <w:rPr>
          <w:rFonts w:asciiTheme="minorHAnsi" w:hAnsiTheme="minorHAnsi" w:cstheme="minorHAnsi"/>
          <w:i w:val="0"/>
          <w:sz w:val="20"/>
        </w:rPr>
        <w:t>or UKNI Notified Body) (RE Regulation 41(4)(b)</w:t>
      </w:r>
      <w:r w:rsidR="0028156B">
        <w:rPr>
          <w:rFonts w:asciiTheme="minorHAnsi" w:hAnsiTheme="minorHAnsi" w:cstheme="minorHAnsi"/>
          <w:i w:val="0"/>
          <w:sz w:val="20"/>
        </w:rPr>
        <w:t xml:space="preserve"> 3b or Regulation 41(4)(c) 3d, EMC Annex III)</w:t>
      </w:r>
      <w:r w:rsidRPr="00DF41D8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DF41D8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DF41D8" w14:paraId="01EE5011" w14:textId="77777777">
        <w:tc>
          <w:tcPr>
            <w:tcW w:w="9006" w:type="dxa"/>
          </w:tcPr>
          <w:p w14:paraId="697D2B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58BDA543" w14:textId="77777777">
        <w:tc>
          <w:tcPr>
            <w:tcW w:w="9006" w:type="dxa"/>
          </w:tcPr>
          <w:p w14:paraId="2E8253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6D1C0DF6" w14:textId="77777777">
        <w:tc>
          <w:tcPr>
            <w:tcW w:w="9006" w:type="dxa"/>
          </w:tcPr>
          <w:p w14:paraId="260D73B1" w14:textId="20E5CE2E" w:rsidR="00C747C0" w:rsidRPr="00DF41D8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DF41D8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DF41D8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Signature/Personal Stamp)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footerReference w:type="default" r:id="rId21"/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1F916E7A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 xml:space="preserve">Annex to </w:t>
      </w:r>
      <w:r w:rsidR="0028156B">
        <w:rPr>
          <w:rFonts w:asciiTheme="minorHAnsi" w:hAnsiTheme="minorHAnsi" w:cstheme="minorHAnsi"/>
          <w:b/>
          <w:bCs/>
          <w:i w:val="0"/>
          <w:sz w:val="24"/>
          <w:szCs w:val="24"/>
        </w:rPr>
        <w:t>NRG 062</w:t>
      </w:r>
      <w:r w:rsidR="00080E28">
        <w:rPr>
          <w:rFonts w:asciiTheme="minorHAnsi" w:hAnsiTheme="minorHAnsi" w:cstheme="minorHAnsi"/>
          <w:b/>
          <w:bCs/>
          <w:i w:val="0"/>
          <w:sz w:val="24"/>
          <w:szCs w:val="24"/>
        </w:rPr>
        <w:t xml:space="preserve"> (F065)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4B4A0BCB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 xml:space="preserve">the </w:t>
      </w:r>
      <w:r w:rsidR="00080E28">
        <w:rPr>
          <w:rFonts w:asciiTheme="minorHAnsi" w:hAnsiTheme="minorHAnsi" w:cstheme="minorHAnsi"/>
          <w:spacing w:val="-2"/>
        </w:rPr>
        <w:t>R</w:t>
      </w:r>
      <w:r w:rsidR="00810812" w:rsidRPr="0063793C">
        <w:rPr>
          <w:rFonts w:asciiTheme="minorHAnsi" w:hAnsiTheme="minorHAnsi" w:cstheme="minorHAnsi"/>
          <w:spacing w:val="-2"/>
        </w:rPr>
        <w:t>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are the authorized representative of the manufacturer, you have to submit a written declaration from the manufacturer showing you act on his behalf. This declaration must include all authorized tasks. If you act as agent, you have to submit a written declaration, from the candidate certificate or approval holder, showing you act on his behalf. Information regarding the candidate approval holder has to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04E0EB44" w14:textId="77777777" w:rsidR="00FF58F6" w:rsidRPr="0063793C" w:rsidRDefault="00FF58F6" w:rsidP="00FF58F6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For UK RE Regulation certification, the following options can be selected:</w:t>
      </w:r>
    </w:p>
    <w:p w14:paraId="43AE3012" w14:textId="77777777" w:rsidR="00FF58F6" w:rsidRPr="003C1ADC" w:rsidRDefault="00FF58F6" w:rsidP="00FF58F6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Full</w:t>
      </w:r>
      <w:r w:rsidRPr="0063793C">
        <w:rPr>
          <w:rFonts w:asciiTheme="minorHAnsi" w:hAnsiTheme="minorHAnsi" w:cstheme="minorHAnsi"/>
          <w:i w:val="0"/>
          <w:sz w:val="20"/>
        </w:rPr>
        <w:t xml:space="preserve"> means </w:t>
      </w:r>
      <w:r w:rsidRPr="003C1ADC">
        <w:rPr>
          <w:rFonts w:asciiTheme="minorHAnsi" w:hAnsiTheme="minorHAnsi" w:cstheme="minorHAnsi"/>
          <w:i w:val="0"/>
          <w:sz w:val="20"/>
        </w:rPr>
        <w:t>articles 6.1 &amp; 6.2 are applicable.</w:t>
      </w:r>
    </w:p>
    <w:p w14:paraId="0C770E5D" w14:textId="77777777" w:rsidR="00FF58F6" w:rsidRPr="003C1ADC" w:rsidRDefault="00FF58F6" w:rsidP="00FF58F6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3C1ADC">
        <w:rPr>
          <w:rFonts w:asciiTheme="minorHAnsi" w:hAnsiTheme="minorHAnsi" w:cstheme="minorHAnsi"/>
          <w:b/>
          <w:i w:val="0"/>
          <w:sz w:val="20"/>
        </w:rPr>
        <w:t>Partial</w:t>
      </w:r>
      <w:r w:rsidRPr="003C1ADC">
        <w:rPr>
          <w:rFonts w:asciiTheme="minorHAnsi" w:hAnsiTheme="minorHAnsi" w:cstheme="minorHAnsi"/>
          <w:i w:val="0"/>
          <w:sz w:val="20"/>
        </w:rPr>
        <w:t xml:space="preserve"> means article 3.2 is applicable while excluding article 6.1(a) or 6.1(b) or both.</w:t>
      </w:r>
    </w:p>
    <w:p w14:paraId="20FF8012" w14:textId="77777777" w:rsidR="00FF58F6" w:rsidRPr="0063793C" w:rsidRDefault="00FF58F6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Here the Modifications or Changes to the product(s) have to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e.g.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22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E1027" w14:textId="77777777" w:rsidR="00026906" w:rsidRDefault="00026906">
      <w:pPr>
        <w:spacing w:line="20" w:lineRule="exact"/>
        <w:rPr>
          <w:i w:val="0"/>
          <w:sz w:val="24"/>
        </w:rPr>
      </w:pPr>
    </w:p>
    <w:p w14:paraId="79AE9F87" w14:textId="77777777" w:rsidR="00026906" w:rsidRDefault="00026906"/>
  </w:endnote>
  <w:endnote w:type="continuationSeparator" w:id="0">
    <w:p w14:paraId="77B1135D" w14:textId="77777777" w:rsidR="00026906" w:rsidRDefault="00026906">
      <w:r>
        <w:rPr>
          <w:i w:val="0"/>
          <w:sz w:val="24"/>
        </w:rPr>
        <w:t xml:space="preserve"> </w:t>
      </w:r>
    </w:p>
    <w:p w14:paraId="5F40C587" w14:textId="77777777" w:rsidR="00026906" w:rsidRDefault="00026906"/>
  </w:endnote>
  <w:endnote w:type="continuationNotice" w:id="1">
    <w:p w14:paraId="782881BB" w14:textId="77777777" w:rsidR="00026906" w:rsidRDefault="00026906">
      <w:r>
        <w:rPr>
          <w:i w:val="0"/>
          <w:sz w:val="24"/>
        </w:rPr>
        <w:t xml:space="preserve"> </w:t>
      </w:r>
    </w:p>
    <w:p w14:paraId="4505EB14" w14:textId="77777777" w:rsidR="00026906" w:rsidRDefault="00026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37AF" w14:textId="1818D1F9" w:rsidR="001F7A1F" w:rsidRPr="0063793C" w:rsidRDefault="004E7E35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>NRG 0</w:t>
    </w:r>
    <w:r w:rsidR="00446B9C">
      <w:rPr>
        <w:rFonts w:asciiTheme="minorHAnsi" w:hAnsiTheme="minorHAnsi" w:cstheme="minorHAnsi"/>
        <w:i w:val="0"/>
        <w:iCs/>
        <w:sz w:val="20"/>
      </w:rPr>
      <w:t>62</w:t>
    </w:r>
    <w:r>
      <w:rPr>
        <w:rFonts w:asciiTheme="minorHAnsi" w:hAnsiTheme="minorHAnsi" w:cstheme="minorHAnsi"/>
        <w:i w:val="0"/>
        <w:iCs/>
        <w:sz w:val="20"/>
      </w:rPr>
      <w:t xml:space="preserve"> (</w:t>
    </w:r>
    <w:r w:rsidR="0063793C">
      <w:rPr>
        <w:rFonts w:asciiTheme="minorHAnsi" w:hAnsiTheme="minorHAnsi" w:cstheme="minorHAnsi"/>
        <w:i w:val="0"/>
        <w:iCs/>
        <w:sz w:val="20"/>
      </w:rPr>
      <w:t>F</w:t>
    </w:r>
    <w:r w:rsidR="00446B9C">
      <w:rPr>
        <w:rFonts w:asciiTheme="minorHAnsi" w:hAnsiTheme="minorHAnsi" w:cstheme="minorHAnsi"/>
        <w:i w:val="0"/>
        <w:iCs/>
        <w:sz w:val="20"/>
      </w:rPr>
      <w:t>065</w:t>
    </w:r>
    <w:r>
      <w:rPr>
        <w:rFonts w:asciiTheme="minorHAnsi" w:hAnsiTheme="minorHAnsi" w:cstheme="minorHAnsi"/>
        <w:i w:val="0"/>
        <w:iCs/>
        <w:sz w:val="20"/>
      </w:rPr>
      <w:t>)</w:t>
    </w:r>
    <w:r w:rsidR="0063793C">
      <w:rPr>
        <w:rFonts w:asciiTheme="minorHAnsi" w:hAnsiTheme="minorHAnsi" w:cstheme="minorHAnsi"/>
        <w:i w:val="0"/>
        <w:iCs/>
        <w:sz w:val="20"/>
      </w:rPr>
      <w:t xml:space="preserve"> v.</w:t>
    </w:r>
    <w:r w:rsidR="00446B9C">
      <w:rPr>
        <w:rFonts w:asciiTheme="minorHAnsi" w:hAnsiTheme="minorHAnsi" w:cstheme="minorHAnsi"/>
        <w:i w:val="0"/>
        <w:iCs/>
        <w:sz w:val="20"/>
      </w:rPr>
      <w:t>8</w:t>
    </w:r>
    <w:r w:rsidR="0063793C">
      <w:rPr>
        <w:rFonts w:asciiTheme="minorHAnsi" w:hAnsiTheme="minorHAnsi" w:cstheme="minorHAnsi"/>
        <w:i w:val="0"/>
        <w:iCs/>
        <w:sz w:val="20"/>
      </w:rPr>
      <w:t xml:space="preserve"> </w:t>
    </w:r>
    <w:r w:rsidR="0063793C">
      <w:rPr>
        <w:rFonts w:asciiTheme="minorHAnsi" w:hAnsiTheme="minorHAnsi" w:cstheme="minorHAnsi"/>
        <w:i w:val="0"/>
        <w:iCs/>
        <w:sz w:val="20"/>
      </w:rPr>
      <w:tab/>
    </w:r>
    <w:r w:rsidR="0063793C">
      <w:rPr>
        <w:rFonts w:asciiTheme="minorHAnsi" w:hAnsiTheme="minorHAnsi" w:cstheme="minorHAnsi"/>
        <w:i w:val="0"/>
        <w:iCs/>
        <w:sz w:val="20"/>
      </w:rPr>
      <w:tab/>
    </w:r>
    <w:r w:rsidR="0063793C"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instrText xml:space="preserve"> NUMPAGES   \* MERGEFORMAT </w:instrTex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893047">
      <w:rPr>
        <w:rStyle w:val="PageNumber"/>
        <w:rFonts w:asciiTheme="minorHAnsi" w:hAnsiTheme="minorHAnsi" w:cstheme="minorHAnsi"/>
        <w:i w:val="0"/>
        <w:iCs/>
        <w:noProof/>
        <w:sz w:val="20"/>
      </w:rPr>
      <w:t>5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FA7F" w14:textId="77777777" w:rsidR="00C036C8" w:rsidRDefault="00C036C8">
    <w:pPr>
      <w:rPr>
        <w:i w:val="0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24D9" w14:textId="77777777" w:rsidR="00C036C8" w:rsidRDefault="00C036C8">
    <w:pPr>
      <w:rPr>
        <w:i w:val="0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C1F5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DB72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81F1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BB3E" w14:textId="6B180374" w:rsidR="00C036C8" w:rsidRPr="00446B9C" w:rsidRDefault="00446B9C" w:rsidP="00446B9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NRG 062 (F065) v.8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instrText xml:space="preserve"> NUMPAGES   \* MERGEFORMAT </w:instrTex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893047">
      <w:rPr>
        <w:rStyle w:val="PageNumber"/>
        <w:rFonts w:asciiTheme="minorHAnsi" w:hAnsiTheme="minorHAnsi" w:cstheme="minorHAnsi"/>
        <w:i w:val="0"/>
        <w:iCs/>
        <w:noProof/>
        <w:sz w:val="20"/>
      </w:rPr>
      <w:t>5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4C85" w14:textId="12A44EF2" w:rsidR="00C036C8" w:rsidRPr="00446B9C" w:rsidRDefault="00446B9C" w:rsidP="00446B9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NRG 062 (F065) v.8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instrText xml:space="preserve"> NUMPAGES   \* MERGEFORMAT </w:instrTex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893047">
      <w:rPr>
        <w:rStyle w:val="PageNumber"/>
        <w:rFonts w:asciiTheme="minorHAnsi" w:hAnsiTheme="minorHAnsi" w:cstheme="minorHAnsi"/>
        <w:i w:val="0"/>
        <w:iCs/>
        <w:noProof/>
        <w:sz w:val="20"/>
      </w:rPr>
      <w:t>5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24149" w14:textId="77777777" w:rsidR="00026906" w:rsidRDefault="00026906">
      <w:r>
        <w:rPr>
          <w:i w:val="0"/>
          <w:sz w:val="24"/>
        </w:rPr>
        <w:separator/>
      </w:r>
    </w:p>
    <w:p w14:paraId="77BF82DB" w14:textId="77777777" w:rsidR="00026906" w:rsidRDefault="00026906"/>
  </w:footnote>
  <w:footnote w:type="continuationSeparator" w:id="0">
    <w:p w14:paraId="2B016E0F" w14:textId="77777777" w:rsidR="00026906" w:rsidRDefault="00026906">
      <w:r>
        <w:continuationSeparator/>
      </w:r>
    </w:p>
  </w:footnote>
  <w:footnote w:type="continuationNotice" w:id="1">
    <w:p w14:paraId="0E88DF1F" w14:textId="77777777" w:rsidR="00026906" w:rsidRDefault="00026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F18B796" wp14:editId="4F05E52E">
          <wp:simplePos x="0" y="0"/>
          <wp:positionH relativeFrom="column">
            <wp:posOffset>5080635</wp:posOffset>
          </wp:positionH>
          <wp:positionV relativeFrom="page">
            <wp:posOffset>236783</wp:posOffset>
          </wp:positionV>
          <wp:extent cx="1116330" cy="556895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436974649">
    <w:abstractNumId w:val="15"/>
  </w:num>
  <w:num w:numId="2" w16cid:durableId="1679690783">
    <w:abstractNumId w:val="18"/>
  </w:num>
  <w:num w:numId="3" w16cid:durableId="707340690">
    <w:abstractNumId w:val="24"/>
  </w:num>
  <w:num w:numId="4" w16cid:durableId="91630911">
    <w:abstractNumId w:val="11"/>
  </w:num>
  <w:num w:numId="5" w16cid:durableId="1830900943">
    <w:abstractNumId w:val="33"/>
  </w:num>
  <w:num w:numId="6" w16cid:durableId="867179339">
    <w:abstractNumId w:val="35"/>
  </w:num>
  <w:num w:numId="7" w16cid:durableId="694959958">
    <w:abstractNumId w:val="4"/>
  </w:num>
  <w:num w:numId="8" w16cid:durableId="1376856800">
    <w:abstractNumId w:val="40"/>
  </w:num>
  <w:num w:numId="9" w16cid:durableId="868298632">
    <w:abstractNumId w:val="7"/>
  </w:num>
  <w:num w:numId="10" w16cid:durableId="1486244533">
    <w:abstractNumId w:val="2"/>
  </w:num>
  <w:num w:numId="11" w16cid:durableId="524641265">
    <w:abstractNumId w:val="37"/>
  </w:num>
  <w:num w:numId="12" w16cid:durableId="735787806">
    <w:abstractNumId w:val="30"/>
  </w:num>
  <w:num w:numId="13" w16cid:durableId="350453195">
    <w:abstractNumId w:val="31"/>
  </w:num>
  <w:num w:numId="14" w16cid:durableId="880169407">
    <w:abstractNumId w:val="23"/>
  </w:num>
  <w:num w:numId="15" w16cid:durableId="139615605">
    <w:abstractNumId w:val="8"/>
  </w:num>
  <w:num w:numId="16" w16cid:durableId="179855939">
    <w:abstractNumId w:val="32"/>
  </w:num>
  <w:num w:numId="17" w16cid:durableId="119962299">
    <w:abstractNumId w:val="20"/>
  </w:num>
  <w:num w:numId="18" w16cid:durableId="198864331">
    <w:abstractNumId w:val="17"/>
  </w:num>
  <w:num w:numId="19" w16cid:durableId="1736968711">
    <w:abstractNumId w:val="26"/>
  </w:num>
  <w:num w:numId="20" w16cid:durableId="126900765">
    <w:abstractNumId w:val="14"/>
  </w:num>
  <w:num w:numId="21" w16cid:durableId="776095323">
    <w:abstractNumId w:val="16"/>
  </w:num>
  <w:num w:numId="22" w16cid:durableId="675035773">
    <w:abstractNumId w:val="22"/>
  </w:num>
  <w:num w:numId="23" w16cid:durableId="1564557888">
    <w:abstractNumId w:val="6"/>
  </w:num>
  <w:num w:numId="24" w16cid:durableId="1471900721">
    <w:abstractNumId w:val="34"/>
  </w:num>
  <w:num w:numId="25" w16cid:durableId="1182669584">
    <w:abstractNumId w:val="25"/>
  </w:num>
  <w:num w:numId="26" w16cid:durableId="1310093754">
    <w:abstractNumId w:val="9"/>
  </w:num>
  <w:num w:numId="27" w16cid:durableId="1877809405">
    <w:abstractNumId w:val="41"/>
  </w:num>
  <w:num w:numId="28" w16cid:durableId="1011949615">
    <w:abstractNumId w:val="10"/>
  </w:num>
  <w:num w:numId="29" w16cid:durableId="1227763194">
    <w:abstractNumId w:val="36"/>
  </w:num>
  <w:num w:numId="30" w16cid:durableId="2005693977">
    <w:abstractNumId w:val="1"/>
  </w:num>
  <w:num w:numId="31" w16cid:durableId="1522625302">
    <w:abstractNumId w:val="13"/>
  </w:num>
  <w:num w:numId="32" w16cid:durableId="207033755">
    <w:abstractNumId w:val="38"/>
  </w:num>
  <w:num w:numId="33" w16cid:durableId="1904565267">
    <w:abstractNumId w:val="28"/>
  </w:num>
  <w:num w:numId="34" w16cid:durableId="1372614770">
    <w:abstractNumId w:val="29"/>
  </w:num>
  <w:num w:numId="35" w16cid:durableId="2011710978">
    <w:abstractNumId w:val="0"/>
  </w:num>
  <w:num w:numId="36" w16cid:durableId="461730859">
    <w:abstractNumId w:val="3"/>
  </w:num>
  <w:num w:numId="37" w16cid:durableId="1236696753">
    <w:abstractNumId w:val="19"/>
  </w:num>
  <w:num w:numId="38" w16cid:durableId="902133540">
    <w:abstractNumId w:val="39"/>
  </w:num>
  <w:num w:numId="39" w16cid:durableId="1626306189">
    <w:abstractNumId w:val="12"/>
  </w:num>
  <w:num w:numId="40" w16cid:durableId="70323135">
    <w:abstractNumId w:val="27"/>
  </w:num>
  <w:num w:numId="41" w16cid:durableId="1198856299">
    <w:abstractNumId w:val="5"/>
  </w:num>
  <w:num w:numId="42" w16cid:durableId="9044154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cumentProtection w:edit="forms" w:enforcement="1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26906"/>
    <w:rsid w:val="000311F7"/>
    <w:rsid w:val="00031905"/>
    <w:rsid w:val="0006313A"/>
    <w:rsid w:val="00077B3D"/>
    <w:rsid w:val="00080E28"/>
    <w:rsid w:val="0008349F"/>
    <w:rsid w:val="00095E55"/>
    <w:rsid w:val="000C72B5"/>
    <w:rsid w:val="000E308C"/>
    <w:rsid w:val="00122FA6"/>
    <w:rsid w:val="00153D87"/>
    <w:rsid w:val="001732A8"/>
    <w:rsid w:val="00194538"/>
    <w:rsid w:val="001A68B7"/>
    <w:rsid w:val="001C0C3F"/>
    <w:rsid w:val="001E32DD"/>
    <w:rsid w:val="001E6B89"/>
    <w:rsid w:val="001F5A6F"/>
    <w:rsid w:val="001F7A1F"/>
    <w:rsid w:val="00202C47"/>
    <w:rsid w:val="002157C0"/>
    <w:rsid w:val="00226136"/>
    <w:rsid w:val="00226B2E"/>
    <w:rsid w:val="00250C92"/>
    <w:rsid w:val="00255C23"/>
    <w:rsid w:val="0028156B"/>
    <w:rsid w:val="00283508"/>
    <w:rsid w:val="00296B1D"/>
    <w:rsid w:val="002A6503"/>
    <w:rsid w:val="002D1AA2"/>
    <w:rsid w:val="002F0878"/>
    <w:rsid w:val="002F7FC2"/>
    <w:rsid w:val="003104A7"/>
    <w:rsid w:val="00315BF9"/>
    <w:rsid w:val="003313C2"/>
    <w:rsid w:val="00352A75"/>
    <w:rsid w:val="00370DD7"/>
    <w:rsid w:val="00391986"/>
    <w:rsid w:val="003B301E"/>
    <w:rsid w:val="003C5D59"/>
    <w:rsid w:val="003C73AB"/>
    <w:rsid w:val="003D5008"/>
    <w:rsid w:val="003F5846"/>
    <w:rsid w:val="003F7650"/>
    <w:rsid w:val="004175CC"/>
    <w:rsid w:val="00424997"/>
    <w:rsid w:val="00430A36"/>
    <w:rsid w:val="00441E44"/>
    <w:rsid w:val="00446B9C"/>
    <w:rsid w:val="0046263A"/>
    <w:rsid w:val="00476DE7"/>
    <w:rsid w:val="0049195B"/>
    <w:rsid w:val="00491A8E"/>
    <w:rsid w:val="004E7E35"/>
    <w:rsid w:val="005256E0"/>
    <w:rsid w:val="00526657"/>
    <w:rsid w:val="005570EF"/>
    <w:rsid w:val="00563908"/>
    <w:rsid w:val="0057179E"/>
    <w:rsid w:val="00574F07"/>
    <w:rsid w:val="005778E9"/>
    <w:rsid w:val="00577F04"/>
    <w:rsid w:val="005818B8"/>
    <w:rsid w:val="005A3343"/>
    <w:rsid w:val="005B3F61"/>
    <w:rsid w:val="005E17FB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6D23AC"/>
    <w:rsid w:val="007004AF"/>
    <w:rsid w:val="00732A4E"/>
    <w:rsid w:val="007575C9"/>
    <w:rsid w:val="00770069"/>
    <w:rsid w:val="00772A3A"/>
    <w:rsid w:val="0077675F"/>
    <w:rsid w:val="00782C90"/>
    <w:rsid w:val="0079561E"/>
    <w:rsid w:val="007A1904"/>
    <w:rsid w:val="007B477D"/>
    <w:rsid w:val="007C097E"/>
    <w:rsid w:val="007C4C4C"/>
    <w:rsid w:val="007D1417"/>
    <w:rsid w:val="007D36B4"/>
    <w:rsid w:val="007F565D"/>
    <w:rsid w:val="00810812"/>
    <w:rsid w:val="008157DA"/>
    <w:rsid w:val="00824770"/>
    <w:rsid w:val="00834868"/>
    <w:rsid w:val="00855B5A"/>
    <w:rsid w:val="00890AA9"/>
    <w:rsid w:val="00893047"/>
    <w:rsid w:val="0089394E"/>
    <w:rsid w:val="00894117"/>
    <w:rsid w:val="008943CC"/>
    <w:rsid w:val="00894D38"/>
    <w:rsid w:val="008A2E61"/>
    <w:rsid w:val="008D393C"/>
    <w:rsid w:val="008D40F6"/>
    <w:rsid w:val="009003FA"/>
    <w:rsid w:val="009234FB"/>
    <w:rsid w:val="009309D1"/>
    <w:rsid w:val="00932688"/>
    <w:rsid w:val="00951049"/>
    <w:rsid w:val="00951627"/>
    <w:rsid w:val="00974D65"/>
    <w:rsid w:val="0097750F"/>
    <w:rsid w:val="00993BAE"/>
    <w:rsid w:val="009A176C"/>
    <w:rsid w:val="009B0795"/>
    <w:rsid w:val="009F5A1A"/>
    <w:rsid w:val="00A02B18"/>
    <w:rsid w:val="00A02DF8"/>
    <w:rsid w:val="00A05C83"/>
    <w:rsid w:val="00A0756B"/>
    <w:rsid w:val="00A5435E"/>
    <w:rsid w:val="00A54374"/>
    <w:rsid w:val="00A66774"/>
    <w:rsid w:val="00A70F33"/>
    <w:rsid w:val="00A86C41"/>
    <w:rsid w:val="00A92776"/>
    <w:rsid w:val="00A95A20"/>
    <w:rsid w:val="00AA0D14"/>
    <w:rsid w:val="00AB3649"/>
    <w:rsid w:val="00AB5197"/>
    <w:rsid w:val="00AC3EB7"/>
    <w:rsid w:val="00AC5C06"/>
    <w:rsid w:val="00AD7DF7"/>
    <w:rsid w:val="00B04783"/>
    <w:rsid w:val="00B06E90"/>
    <w:rsid w:val="00B14D99"/>
    <w:rsid w:val="00B17AAE"/>
    <w:rsid w:val="00B20611"/>
    <w:rsid w:val="00B24F79"/>
    <w:rsid w:val="00B271BF"/>
    <w:rsid w:val="00B274F9"/>
    <w:rsid w:val="00B36B2E"/>
    <w:rsid w:val="00B43DFC"/>
    <w:rsid w:val="00B472B7"/>
    <w:rsid w:val="00B61EC6"/>
    <w:rsid w:val="00B73289"/>
    <w:rsid w:val="00B81635"/>
    <w:rsid w:val="00B9033C"/>
    <w:rsid w:val="00BF36BF"/>
    <w:rsid w:val="00C0116D"/>
    <w:rsid w:val="00C017EC"/>
    <w:rsid w:val="00C036C8"/>
    <w:rsid w:val="00C3725F"/>
    <w:rsid w:val="00C3741D"/>
    <w:rsid w:val="00C47559"/>
    <w:rsid w:val="00C50DE8"/>
    <w:rsid w:val="00C54215"/>
    <w:rsid w:val="00C747C0"/>
    <w:rsid w:val="00C8703C"/>
    <w:rsid w:val="00C96360"/>
    <w:rsid w:val="00CA4F1B"/>
    <w:rsid w:val="00CB034F"/>
    <w:rsid w:val="00CB11F7"/>
    <w:rsid w:val="00CB35A8"/>
    <w:rsid w:val="00D0177C"/>
    <w:rsid w:val="00D11A89"/>
    <w:rsid w:val="00D22859"/>
    <w:rsid w:val="00D2584C"/>
    <w:rsid w:val="00D36A56"/>
    <w:rsid w:val="00D41DD2"/>
    <w:rsid w:val="00D422EB"/>
    <w:rsid w:val="00D65C12"/>
    <w:rsid w:val="00D66D9C"/>
    <w:rsid w:val="00D67E65"/>
    <w:rsid w:val="00D75FCA"/>
    <w:rsid w:val="00DB0303"/>
    <w:rsid w:val="00DB2476"/>
    <w:rsid w:val="00DB3105"/>
    <w:rsid w:val="00DB4560"/>
    <w:rsid w:val="00DF41D8"/>
    <w:rsid w:val="00E02FD7"/>
    <w:rsid w:val="00E9247E"/>
    <w:rsid w:val="00EA427C"/>
    <w:rsid w:val="00EA61A9"/>
    <w:rsid w:val="00EB41BB"/>
    <w:rsid w:val="00EB60D0"/>
    <w:rsid w:val="00ED5AAD"/>
    <w:rsid w:val="00ED6675"/>
    <w:rsid w:val="00F423BE"/>
    <w:rsid w:val="00F46B32"/>
    <w:rsid w:val="00F501ED"/>
    <w:rsid w:val="00F720A8"/>
    <w:rsid w:val="00F72DB9"/>
    <w:rsid w:val="00F735B2"/>
    <w:rsid w:val="00F914F7"/>
    <w:rsid w:val="00FA5BB7"/>
    <w:rsid w:val="00FA6466"/>
    <w:rsid w:val="00FB35F6"/>
    <w:rsid w:val="00FB7D7A"/>
    <w:rsid w:val="00FC015F"/>
    <w:rsid w:val="00FC1622"/>
    <w:rsid w:val="00FE1879"/>
    <w:rsid w:val="00FE7D4B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9970AF"/>
  <w15:chartTrackingRefBased/>
  <w15:docId w15:val="{A0D4DAE5-1299-4048-89D6-9F338CEF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A6466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yperlink" Target="https://www.kiwa.com/49fb70/globalassets/uk/pages/policies/f069-v.6-kiwa-ltd.-certification-agreemen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iwa.com/globalassets/uk/tcs/kiwa-limited-terms-and-conditions-3.1.-final.pdf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Q35N7EHSRXXD-1115586310-85434</_dlc_DocId>
    <_dlc_DocIdUrl xmlns="602ed927-2cea-4d91-88ef-a89cf3d3f850">
      <Url>https://kiwacompany.sharepoint.com/sites/ds_AI/_layouts/15/DocIdRedir.aspx?ID=Q35N7EHSRXXD-1115586310-85434</Url>
      <Description>Q35N7EHSRXXD-1115586310-85434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88665B-176E-47E3-9FFC-5AE98CEA4714}"/>
</file>

<file path=customXml/itemProps3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3188A5-2761-4DD8-9DE6-5D7E1B8CF7A3}">
  <ds:schemaRefs>
    <ds:schemaRef ds:uri="http://purl.org/dc/elements/1.1/"/>
    <ds:schemaRef ds:uri="00b5171b-966b-4d08-a0bf-1967e2339bed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6c3d45d3-a0cc-4a5a-9b95-226d24d3ee4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0173AC3-E728-4004-BFB4-CDBD7A1EFF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1665</Words>
  <Characters>9491</Characters>
  <Application>Microsoft Office Word</Application>
  <DocSecurity>4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11134</CharactersWithSpaces>
  <SharedDoc>false</SharedDoc>
  <HLinks>
    <vt:vector size="12" baseType="variant">
      <vt:variant>
        <vt:i4>4849679</vt:i4>
      </vt:variant>
      <vt:variant>
        <vt:i4>629</vt:i4>
      </vt:variant>
      <vt:variant>
        <vt:i4>0</vt:i4>
      </vt:variant>
      <vt:variant>
        <vt:i4>5</vt:i4>
      </vt:variant>
      <vt:variant>
        <vt:lpwstr>https://www.kiwa.com/4aa17b/globalassets/uk/pages/policies/f069-v.4-kiwa-ltd.-gastec-certification-agreement.pdf</vt:lpwstr>
      </vt:variant>
      <vt:variant>
        <vt:lpwstr/>
      </vt:variant>
      <vt:variant>
        <vt:i4>196685</vt:i4>
      </vt:variant>
      <vt:variant>
        <vt:i4>626</vt:i4>
      </vt:variant>
      <vt:variant>
        <vt:i4>0</vt:i4>
      </vt:variant>
      <vt:variant>
        <vt:i4>5</vt:i4>
      </vt:variant>
      <vt:variant>
        <vt:lpwstr>https://www.kiwa.com/4a1e48/globalassets/uk/pages/kiwa-uk-group-general-terms-and-conditions.pdf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Willem Jan Jong</cp:lastModifiedBy>
  <cp:revision>2</cp:revision>
  <cp:lastPrinted>2013-06-06T00:00:00Z</cp:lastPrinted>
  <dcterms:created xsi:type="dcterms:W3CDTF">2025-09-10T13:09:00Z</dcterms:created>
  <dcterms:modified xsi:type="dcterms:W3CDTF">2025-09-10T13:09:00Z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1153300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79f020e4-259e-47ed-b0a3-46f366c2f2ce</vt:lpwstr>
  </property>
</Properties>
</file>